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E87536F" wp14:editId="3898AAF5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</w:p>
    <w:p w:rsidR="007F2D18" w:rsidRPr="00915D92" w:rsidRDefault="007F2D18" w:rsidP="007F2D18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7C65C5" w:rsidRPr="002323BE" w:rsidRDefault="007C65C5" w:rsidP="007C65C5">
      <w:pPr>
        <w:pStyle w:val="1"/>
        <w:shd w:val="clear" w:color="auto" w:fill="FFFFFF"/>
        <w:spacing w:before="0" w:after="450"/>
        <w:rPr>
          <w:rFonts w:ascii="Times New Roman" w:eastAsia="Arial Unicode MS" w:hAnsi="Times New Roman" w:cs="Times New Roman"/>
          <w:color w:val="000000"/>
          <w:sz w:val="40"/>
          <w:szCs w:val="40"/>
          <w:lang w:val="en-US" w:eastAsia="ru-RU"/>
        </w:rPr>
      </w:pPr>
      <w:r w:rsidRPr="003E5A64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Экскаватор-погрузчик </w:t>
      </w:r>
      <w:r w:rsidR="002323BE">
        <w:rPr>
          <w:rFonts w:ascii="Times New Roman" w:eastAsia="Arial Unicode MS" w:hAnsi="Times New Roman" w:cs="Times New Roman"/>
          <w:color w:val="000000"/>
          <w:sz w:val="40"/>
          <w:szCs w:val="40"/>
          <w:lang w:val="en-US" w:eastAsia="ru-RU"/>
        </w:rPr>
        <w:t>XCMG XT870</w:t>
      </w:r>
    </w:p>
    <w:p w:rsidR="00274261" w:rsidRDefault="002323BE" w:rsidP="0027426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725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61" w:rsidRPr="007F2D18" w:rsidRDefault="00274261" w:rsidP="00274261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Цена: </w:t>
      </w:r>
      <w:r w:rsidR="002323B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 xml:space="preserve"> 4</w:t>
      </w:r>
      <w:proofErr w:type="gramEnd"/>
      <w:r w:rsidR="002323B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 xml:space="preserve"> 70</w:t>
      </w:r>
      <w:r w:rsidR="00EE60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0 000 руб.</w:t>
      </w: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 w:rsid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4261" w:rsidRDefault="00274261" w:rsidP="00445B7C">
      <w:pPr>
        <w:tabs>
          <w:tab w:val="left" w:pos="3225"/>
        </w:tabs>
        <w:rPr>
          <w:rFonts w:eastAsia="Arial Unicode MS" w:cs="Calibri"/>
          <w:b/>
          <w:bCs/>
          <w:color w:val="000000" w:themeColor="text1"/>
          <w:sz w:val="18"/>
          <w:szCs w:val="18"/>
        </w:rPr>
      </w:pPr>
      <w:r>
        <w:rPr>
          <w:rFonts w:eastAsia="Arial Unicode MS" w:cs="Calibri"/>
          <w:b/>
          <w:bCs/>
          <w:color w:val="000000" w:themeColor="text1"/>
          <w:sz w:val="18"/>
          <w:szCs w:val="18"/>
        </w:rPr>
        <w:t>Цена указана с учетом таможенной пошлины, НДС и других платежей</w:t>
      </w:r>
      <w:r w:rsidR="00445B7C">
        <w:rPr>
          <w:rFonts w:eastAsia="Arial Unicode MS" w:cs="Calibri"/>
          <w:b/>
          <w:bCs/>
          <w:color w:val="000000" w:themeColor="text1"/>
          <w:sz w:val="18"/>
          <w:szCs w:val="18"/>
        </w:rPr>
        <w:t>.</w:t>
      </w:r>
    </w:p>
    <w:tbl>
      <w:tblPr>
        <w:tblW w:w="14250" w:type="dxa"/>
        <w:tblCellSpacing w:w="5" w:type="dxa"/>
        <w:shd w:val="clear" w:color="auto" w:fill="D8DA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8072"/>
      </w:tblGrid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EEEEEE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Характеристика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Значение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Емкость фронтального ковша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0,8-1,2 м3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Емкость обратной лопаты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0.25-0,35 м3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Высота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рагрузки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фронтального ковша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2500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Расстояние разгрузки фронтального ковша у XCMG XT870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745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Номинальное давление рабочего гидронасоса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 МПа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Расход рабочего гидронасоса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150 л/мин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Макс. скорость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40,2 / 36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 двигателя у XCMG XT870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QSB4.5T / 4BTA 3.9-C110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 двигателя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водяным охлаждением, 4-цил., четырехтактный, непосредственного впрыска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Расход топлива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224 г/квт*ч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Мощность двигателя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82 кВт или 110 </w:t>
            </w:r>
            <w:proofErr w:type="spellStart"/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л.с</w:t>
            </w:r>
            <w:proofErr w:type="spellEnd"/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Частота вращения у XCMG XT870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2400 об/мин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База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2825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Стандарт шин (передние/задние)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16/70-20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Макс. глубина копания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4000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Макс. радиус копания у XCMG XT870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5470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Габаритные размеры (длина x ширина x высота)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7173x2400x3473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Рабочая масса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8400 кг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Радиус поворота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4 428 мм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Колесная формула у XCMG XT870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WD/4 WD</w:t>
            </w:r>
          </w:p>
        </w:tc>
      </w:tr>
      <w:tr w:rsidR="002323BE" w:rsidRPr="002323BE" w:rsidTr="002323BE">
        <w:trPr>
          <w:tblCellSpacing w:w="5" w:type="dxa"/>
        </w:trPr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Электросистема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23BE" w:rsidRPr="002323BE" w:rsidRDefault="002323BE" w:rsidP="0023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В</w:t>
            </w:r>
          </w:p>
        </w:tc>
      </w:tr>
    </w:tbl>
    <w:p w:rsidR="002323BE" w:rsidRDefault="002323BE" w:rsidP="00445B7C">
      <w:pPr>
        <w:tabs>
          <w:tab w:val="left" w:pos="3225"/>
        </w:tabs>
        <w:rPr>
          <w:rFonts w:eastAsia="Arial Unicode MS" w:cs="Calibri"/>
          <w:b/>
          <w:bCs/>
          <w:color w:val="CC3300"/>
          <w:sz w:val="20"/>
          <w:szCs w:val="20"/>
        </w:rPr>
      </w:pPr>
    </w:p>
    <w:p w:rsidR="00800E4B" w:rsidRDefault="00800E4B"/>
    <w:p w:rsidR="002323BE" w:rsidRDefault="002323BE" w:rsidP="002323BE">
      <w:pPr>
        <w:pStyle w:val="3"/>
        <w:shd w:val="clear" w:color="auto" w:fill="FFFFFF"/>
        <w:spacing w:before="0"/>
        <w:jc w:val="both"/>
        <w:textAlignment w:val="top"/>
        <w:rPr>
          <w:color w:val="000000"/>
        </w:rPr>
      </w:pPr>
      <w:r>
        <w:rPr>
          <w:color w:val="000000"/>
        </w:rPr>
        <w:t>Возможности и достоинства экскаватора погрузчика XCMG XT 870</w:t>
      </w:r>
    </w:p>
    <w:p w:rsidR="002323BE" w:rsidRDefault="002323BE" w:rsidP="002323BE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В данной модели установлен очень продуктивный двигатель, который работает на дизельном топливе. Его мощность составляет 63 кВт, а частота вращения - 2400 оборотов в минуту. Здесь использована инновационная система непосредственного впрыска топлива. Такие характеристики обеспечивают оптимальную силовую отдачу экскаватора и бесперебойную работу на протяжении долгого времени.</w:t>
      </w:r>
    </w:p>
    <w:p w:rsidR="002323BE" w:rsidRDefault="002323BE" w:rsidP="002323BE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Большой (погрузочный) и малый (копательный) ковши выполнены из очень прочного металла, что дает возможность использовать технику в разнообразных условиях. Максимальная глубина рытья составляет 4290 миллиметра, а максимальный радиус - 5450 миллиметра. Высота погрузки фронтальным ковшом может достигать 2,5 метров, а расстояние разгрузки -750 миллиметров. Это все делает данную модель очень универсальной и многопрофильной. Она подойдет как для дорожных, строительных и прокладочных работ, так и для сельскохозяйственных.</w:t>
      </w:r>
    </w:p>
    <w:p w:rsidR="002323BE" w:rsidRDefault="002323BE" w:rsidP="002323BE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Очень прочная конструкция состоит из усиленного металлического каркаса, что обеспечивает максимальную защиту находящего внутри человека. Внутри рабочей кабины установлен кондиционер, при помощи которого можно регулировать температуру в кабине.</w:t>
      </w:r>
    </w:p>
    <w:p w:rsidR="002323BE" w:rsidRDefault="002323BE" w:rsidP="002323BE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Скорость передвижения, как вперед, так и назад, составляет 25 километров в час.</w:t>
      </w:r>
    </w:p>
    <w:p w:rsidR="003E5A64" w:rsidRDefault="003E5A64"/>
    <w:sectPr w:rsidR="003E5A64" w:rsidSect="00445B7C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B7" w:rsidRDefault="000E6FB7" w:rsidP="009D0DB2">
      <w:pPr>
        <w:spacing w:after="0" w:line="240" w:lineRule="auto"/>
      </w:pPr>
      <w:r>
        <w:separator/>
      </w:r>
    </w:p>
  </w:endnote>
  <w:endnote w:type="continuationSeparator" w:id="0">
    <w:p w:rsidR="000E6FB7" w:rsidRDefault="000E6FB7" w:rsidP="009D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B7" w:rsidRDefault="000E6FB7" w:rsidP="009D0DB2">
      <w:pPr>
        <w:spacing w:after="0" w:line="240" w:lineRule="auto"/>
      </w:pPr>
      <w:r>
        <w:separator/>
      </w:r>
    </w:p>
  </w:footnote>
  <w:footnote w:type="continuationSeparator" w:id="0">
    <w:p w:rsidR="000E6FB7" w:rsidRDefault="000E6FB7" w:rsidP="009D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B2" w:rsidRDefault="009D0DB2" w:rsidP="00445B7C">
    <w:pPr>
      <w:pStyle w:val="a5"/>
      <w:jc w:val="right"/>
    </w:pPr>
    <w:r>
      <w:t xml:space="preserve">                                                                    </w:t>
    </w:r>
  </w:p>
  <w:p w:rsidR="009D0DB2" w:rsidRDefault="009D0D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61"/>
    <w:rsid w:val="000219CC"/>
    <w:rsid w:val="000E6FB7"/>
    <w:rsid w:val="002323BE"/>
    <w:rsid w:val="00274261"/>
    <w:rsid w:val="002904E4"/>
    <w:rsid w:val="002B5EB5"/>
    <w:rsid w:val="003836CA"/>
    <w:rsid w:val="003E5A64"/>
    <w:rsid w:val="00445B7C"/>
    <w:rsid w:val="00452DC2"/>
    <w:rsid w:val="0060758B"/>
    <w:rsid w:val="00666B95"/>
    <w:rsid w:val="007C247D"/>
    <w:rsid w:val="007C65C5"/>
    <w:rsid w:val="007F2D18"/>
    <w:rsid w:val="00800E4B"/>
    <w:rsid w:val="00876E9E"/>
    <w:rsid w:val="008A057D"/>
    <w:rsid w:val="008D3600"/>
    <w:rsid w:val="008E0288"/>
    <w:rsid w:val="00960EC7"/>
    <w:rsid w:val="009D0DB2"/>
    <w:rsid w:val="00AB5061"/>
    <w:rsid w:val="00B411CA"/>
    <w:rsid w:val="00C30097"/>
    <w:rsid w:val="00C52AA2"/>
    <w:rsid w:val="00C87CFA"/>
    <w:rsid w:val="00D61C9C"/>
    <w:rsid w:val="00EC0809"/>
    <w:rsid w:val="00EE601E"/>
    <w:rsid w:val="00F475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6D80"/>
  <w15:docId w15:val="{8C74E489-B66C-4C68-8E9E-97DC168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600"/>
  </w:style>
  <w:style w:type="paragraph" w:styleId="1">
    <w:name w:val="heading 1"/>
    <w:basedOn w:val="a"/>
    <w:next w:val="a"/>
    <w:link w:val="10"/>
    <w:uiPriority w:val="9"/>
    <w:qFormat/>
    <w:rsid w:val="00274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274261"/>
    <w:rPr>
      <w:color w:val="0000FF" w:themeColor="hyperlink"/>
      <w:u w:val="single"/>
    </w:rPr>
  </w:style>
  <w:style w:type="paragraph" w:styleId="a4">
    <w:name w:val="No Spacing"/>
    <w:uiPriority w:val="1"/>
    <w:qFormat/>
    <w:rsid w:val="0027426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DB2"/>
  </w:style>
  <w:style w:type="paragraph" w:styleId="a7">
    <w:name w:val="footer"/>
    <w:basedOn w:val="a"/>
    <w:link w:val="a8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DB2"/>
  </w:style>
  <w:style w:type="paragraph" w:styleId="a9">
    <w:name w:val="Balloon Text"/>
    <w:basedOn w:val="a"/>
    <w:link w:val="aa"/>
    <w:uiPriority w:val="99"/>
    <w:semiHidden/>
    <w:unhideWhenUsed/>
    <w:rsid w:val="004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B7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C65C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32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Евгения Веронская</cp:lastModifiedBy>
  <cp:revision>4</cp:revision>
  <dcterms:created xsi:type="dcterms:W3CDTF">2018-03-06T14:33:00Z</dcterms:created>
  <dcterms:modified xsi:type="dcterms:W3CDTF">2018-03-07T10:25:00Z</dcterms:modified>
</cp:coreProperties>
</file>