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D706C8" w:rsidRDefault="00D706C8" w:rsidP="00D706C8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CAMC 6x4 HN3250P34C6M</w:t>
      </w:r>
    </w:p>
    <w:p w:rsidR="00572C60" w:rsidRPr="00572C60" w:rsidRDefault="00D706C8" w:rsidP="00572C6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511800" cy="4034638"/>
            <wp:effectExtent l="0" t="0" r="0" b="4445"/>
            <wp:docPr id="3" name="Рисунок 3" descr="Картинки по запросу Самосвал CAMC 6x4 HN3250P34C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CAMC 6x4 HN3250P34C6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72" cy="40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6387"/>
      </w:tblGrid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CAMC, Китай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HN3250P34C6M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M11-C380E20 (</w:t>
            </w: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Cummins</w:t>
            </w:r>
            <w:proofErr w:type="spellEnd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380 (</w:t>
            </w: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л.с</w:t>
            </w:r>
            <w:proofErr w:type="spellEnd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Рабочий </w:t>
            </w: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обьем</w:t>
            </w:r>
            <w:proofErr w:type="spellEnd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10800 (л.)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Кол-во цилиндров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 (шт.)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Рядный с турбо наддувом и </w:t>
            </w: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интеркуллером</w:t>
            </w:r>
            <w:proofErr w:type="spellEnd"/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3600+1310 (мм.)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6x4 6х4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Диски колесные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8.5 - 20, 10 </w:t>
            </w: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Дырые</w:t>
            </w:r>
            <w:proofErr w:type="spellEnd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стальные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Колёса-шины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11.00-20 с камерой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9-ти листовая параболическая рессора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12-ти листовая параболическая рессора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редуктор с гидроусилителем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сухое однодисковое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430 (мм.)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75 (км/ч)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12 350 (кг.)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  <w:proofErr w:type="spellEnd"/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25000 (кг.)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350 (л.)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28 (л/100км.)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5400 (мм.)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D706C8" w:rsidRPr="00D706C8" w:rsidTr="00D706C8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706C8" w:rsidRPr="00D706C8" w:rsidRDefault="00D706C8" w:rsidP="00D706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706C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1200 (мм.)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D706C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F24F-AD29-4CB1-8C33-D60318D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2018-01-25T14:52:00Z</dcterms:modified>
</cp:coreProperties>
</file>